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F73" w:rsidRDefault="00304F73">
      <w:pPr>
        <w:rPr>
          <w:rStyle w:val="Hyperlink"/>
          <w:rFonts w:ascii="Calibri" w:hAnsi="Calibri"/>
          <w:sz w:val="24"/>
          <w:szCs w:val="24"/>
        </w:rPr>
      </w:pPr>
      <w:r w:rsidRPr="00304F73">
        <w:rPr>
          <w:rStyle w:val="Hyperlink"/>
          <w:rFonts w:ascii="Calibri" w:hAnsi="Calibri"/>
          <w:b/>
          <w:color w:val="auto"/>
          <w:sz w:val="24"/>
          <w:szCs w:val="24"/>
          <w:u w:val="none"/>
        </w:rPr>
        <w:t xml:space="preserve">Pre Med </w:t>
      </w:r>
      <w:r>
        <w:rPr>
          <w:rStyle w:val="Hyperlink"/>
          <w:rFonts w:ascii="Calibri" w:hAnsi="Calibri"/>
          <w:b/>
          <w:color w:val="auto"/>
          <w:sz w:val="24"/>
          <w:szCs w:val="24"/>
          <w:u w:val="none"/>
        </w:rPr>
        <w:t>S</w:t>
      </w:r>
      <w:r w:rsidRPr="00304F73">
        <w:rPr>
          <w:rStyle w:val="Hyperlink"/>
          <w:rFonts w:ascii="Calibri" w:hAnsi="Calibri"/>
          <w:b/>
          <w:color w:val="auto"/>
          <w:sz w:val="24"/>
          <w:szCs w:val="24"/>
          <w:u w:val="none"/>
        </w:rPr>
        <w:t>imulation</w:t>
      </w:r>
      <w:r>
        <w:rPr>
          <w:rStyle w:val="Hyperlink"/>
          <w:rFonts w:ascii="Calibri" w:hAnsi="Calibri"/>
          <w:b/>
          <w:color w:val="auto"/>
          <w:sz w:val="24"/>
          <w:szCs w:val="24"/>
          <w:u w:val="none"/>
        </w:rPr>
        <w:t xml:space="preserve"> Directions</w:t>
      </w:r>
      <w:r>
        <w:rPr>
          <w:rStyle w:val="Hyperlink"/>
          <w:rFonts w:ascii="Calibri" w:hAnsi="Calibri"/>
          <w:sz w:val="24"/>
          <w:szCs w:val="24"/>
        </w:rPr>
        <w:t xml:space="preserve"> </w:t>
      </w:r>
    </w:p>
    <w:p w:rsidR="009533C6" w:rsidRDefault="00304F73">
      <w:pPr>
        <w:rPr>
          <w:rStyle w:val="Hyperlink"/>
          <w:rFonts w:ascii="Calibri" w:hAnsi="Calibri"/>
          <w:sz w:val="24"/>
          <w:szCs w:val="24"/>
        </w:rPr>
      </w:pPr>
      <w:hyperlink r:id="rId4" w:history="1">
        <w:r w:rsidRPr="00A01737">
          <w:rPr>
            <w:rStyle w:val="Hyperlink"/>
            <w:rFonts w:ascii="Calibri" w:hAnsi="Calibri"/>
            <w:sz w:val="24"/>
            <w:szCs w:val="24"/>
          </w:rPr>
          <w:t>http://www.kongregate.com/games/sage880/medical-school</w:t>
        </w:r>
      </w:hyperlink>
    </w:p>
    <w:p w:rsidR="006D1DA9" w:rsidRDefault="00304F73">
      <w:pPr>
        <w:rPr>
          <w:rStyle w:val="Hyperlink"/>
          <w:rFonts w:ascii="Calibri" w:hAnsi="Calibri"/>
          <w:color w:val="auto"/>
          <w:sz w:val="24"/>
          <w:szCs w:val="24"/>
          <w:u w:val="none"/>
        </w:rPr>
      </w:pPr>
      <w:r>
        <w:rPr>
          <w:noProof/>
        </w:rPr>
        <w:drawing>
          <wp:anchor distT="0" distB="0" distL="114300" distR="114300" simplePos="0" relativeHeight="251658240" behindDoc="1" locked="0" layoutInCell="1" allowOverlap="1" wp14:anchorId="6358CD20" wp14:editId="60C22EF2">
            <wp:simplePos x="0" y="0"/>
            <wp:positionH relativeFrom="column">
              <wp:posOffset>5257800</wp:posOffset>
            </wp:positionH>
            <wp:positionV relativeFrom="paragraph">
              <wp:posOffset>252730</wp:posOffset>
            </wp:positionV>
            <wp:extent cx="333375" cy="409575"/>
            <wp:effectExtent l="0" t="0" r="9525" b="9525"/>
            <wp:wrapTight wrapText="bothSides">
              <wp:wrapPolygon edited="0">
                <wp:start x="0" y="0"/>
                <wp:lineTo x="0" y="21098"/>
                <wp:lineTo x="20983" y="21098"/>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529" t="46443" r="93610" b="42935"/>
                    <a:stretch/>
                  </pic:blipFill>
                  <pic:spPr bwMode="auto">
                    <a:xfrm>
                      <a:off x="0" y="0"/>
                      <a:ext cx="333375" cy="409575"/>
                    </a:xfrm>
                    <a:prstGeom prst="rect">
                      <a:avLst/>
                    </a:prstGeom>
                    <a:ln>
                      <a:noFill/>
                    </a:ln>
                    <a:extLst>
                      <a:ext uri="{53640926-AAD7-44D8-BBD7-CCE9431645EC}">
                        <a14:shadowObscured xmlns:a14="http://schemas.microsoft.com/office/drawing/2010/main"/>
                      </a:ext>
                    </a:extLst>
                  </pic:spPr>
                </pic:pic>
              </a:graphicData>
            </a:graphic>
          </wp:anchor>
        </w:drawing>
      </w:r>
      <w:r>
        <w:rPr>
          <w:rStyle w:val="Hyperlink"/>
          <w:rFonts w:ascii="Calibri" w:hAnsi="Calibri"/>
          <w:color w:val="auto"/>
          <w:sz w:val="24"/>
          <w:szCs w:val="24"/>
          <w:u w:val="none"/>
        </w:rPr>
        <w:t xml:space="preserve">The Backstory: You are a fresh new Pre Med student who is working in a hospital while going to Med School. You must “spend” your </w:t>
      </w:r>
      <w:r w:rsidRPr="00304F73">
        <w:rPr>
          <w:rStyle w:val="Hyperlink"/>
          <w:rFonts w:ascii="Calibri" w:hAnsi="Calibri"/>
          <w:b/>
          <w:color w:val="00CC00"/>
          <w:sz w:val="24"/>
          <w:szCs w:val="24"/>
          <w:u w:val="none"/>
        </w:rPr>
        <w:t>Cr</w:t>
      </w:r>
      <w:r>
        <w:rPr>
          <w:rStyle w:val="Hyperlink"/>
          <w:rFonts w:ascii="Calibri" w:hAnsi="Calibri"/>
          <w:color w:val="auto"/>
          <w:sz w:val="24"/>
          <w:szCs w:val="24"/>
          <w:u w:val="none"/>
        </w:rPr>
        <w:t xml:space="preserve">’s (upper right corner) to take courses at the </w:t>
      </w:r>
      <w:r w:rsidRPr="00304F73">
        <w:rPr>
          <w:rStyle w:val="Hyperlink"/>
          <w:rFonts w:ascii="Calibri" w:hAnsi="Calibri"/>
          <w:b/>
          <w:color w:val="auto"/>
          <w:sz w:val="24"/>
          <w:szCs w:val="24"/>
          <w:u w:val="none"/>
        </w:rPr>
        <w:t>MED School</w:t>
      </w:r>
      <w:r>
        <w:rPr>
          <w:rStyle w:val="Hyperlink"/>
          <w:rFonts w:ascii="Calibri" w:hAnsi="Calibri"/>
          <w:color w:val="auto"/>
          <w:sz w:val="24"/>
          <w:szCs w:val="24"/>
          <w:u w:val="none"/>
        </w:rPr>
        <w:t xml:space="preserve"> (middle left side). </w:t>
      </w:r>
    </w:p>
    <w:p w:rsidR="006D1DA9" w:rsidRDefault="006D1DA9">
      <w:pPr>
        <w:rPr>
          <w:rStyle w:val="Hyperlink"/>
          <w:rFonts w:ascii="Calibri" w:hAnsi="Calibri"/>
          <w:color w:val="auto"/>
          <w:sz w:val="24"/>
          <w:szCs w:val="24"/>
          <w:u w:val="none"/>
        </w:rPr>
      </w:pPr>
    </w:p>
    <w:p w:rsidR="006D1DA9" w:rsidRDefault="006D1DA9">
      <w:pPr>
        <w:rPr>
          <w:rStyle w:val="Hyperlink"/>
          <w:rFonts w:ascii="Calibri" w:hAnsi="Calibri"/>
          <w:color w:val="auto"/>
          <w:sz w:val="24"/>
          <w:szCs w:val="24"/>
          <w:u w:val="none"/>
        </w:rPr>
      </w:pPr>
      <w:r>
        <w:rPr>
          <w:noProof/>
        </w:rPr>
        <w:drawing>
          <wp:anchor distT="0" distB="0" distL="114300" distR="114300" simplePos="0" relativeHeight="251659264" behindDoc="1" locked="0" layoutInCell="1" allowOverlap="1" wp14:anchorId="19260970" wp14:editId="6344DADD">
            <wp:simplePos x="0" y="0"/>
            <wp:positionH relativeFrom="column">
              <wp:posOffset>2809875</wp:posOffset>
            </wp:positionH>
            <wp:positionV relativeFrom="paragraph">
              <wp:posOffset>234950</wp:posOffset>
            </wp:positionV>
            <wp:extent cx="304800" cy="371475"/>
            <wp:effectExtent l="0" t="0" r="0" b="9525"/>
            <wp:wrapTight wrapText="bothSides">
              <wp:wrapPolygon edited="0">
                <wp:start x="0" y="0"/>
                <wp:lineTo x="0" y="21046"/>
                <wp:lineTo x="20250" y="21046"/>
                <wp:lineTo x="20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666" t="28409" r="93890" b="61957"/>
                    <a:stretch/>
                  </pic:blipFill>
                  <pic:spPr bwMode="auto">
                    <a:xfrm>
                      <a:off x="0" y="0"/>
                      <a:ext cx="304800" cy="371475"/>
                    </a:xfrm>
                    <a:prstGeom prst="rect">
                      <a:avLst/>
                    </a:prstGeom>
                    <a:ln>
                      <a:noFill/>
                    </a:ln>
                    <a:extLst>
                      <a:ext uri="{53640926-AAD7-44D8-BBD7-CCE9431645EC}">
                        <a14:shadowObscured xmlns:a14="http://schemas.microsoft.com/office/drawing/2010/main"/>
                      </a:ext>
                    </a:extLst>
                  </pic:spPr>
                </pic:pic>
              </a:graphicData>
            </a:graphic>
          </wp:anchor>
        </w:drawing>
      </w:r>
      <w:r w:rsidR="00304F73">
        <w:rPr>
          <w:rStyle w:val="Hyperlink"/>
          <w:rFonts w:ascii="Calibri" w:hAnsi="Calibri"/>
          <w:color w:val="auto"/>
          <w:sz w:val="24"/>
          <w:szCs w:val="24"/>
          <w:u w:val="none"/>
        </w:rPr>
        <w:t>The more courses you take, the better you can help your patients.</w:t>
      </w:r>
    </w:p>
    <w:p w:rsidR="00304F73" w:rsidRDefault="00304F73">
      <w:pPr>
        <w:rPr>
          <w:rStyle w:val="Hyperlink"/>
          <w:rFonts w:ascii="Calibri" w:hAnsi="Calibri"/>
          <w:color w:val="auto"/>
          <w:sz w:val="24"/>
          <w:szCs w:val="24"/>
          <w:u w:val="none"/>
        </w:rPr>
      </w:pPr>
      <w:r>
        <w:rPr>
          <w:rStyle w:val="Hyperlink"/>
          <w:rFonts w:ascii="Calibri" w:hAnsi="Calibri"/>
          <w:color w:val="auto"/>
          <w:sz w:val="24"/>
          <w:szCs w:val="24"/>
          <w:u w:val="none"/>
        </w:rPr>
        <w:t xml:space="preserve"> </w:t>
      </w:r>
      <w:r w:rsidR="006D1DA9">
        <w:rPr>
          <w:rStyle w:val="Hyperlink"/>
          <w:rFonts w:ascii="Calibri" w:hAnsi="Calibri"/>
          <w:color w:val="auto"/>
          <w:sz w:val="24"/>
          <w:szCs w:val="24"/>
          <w:u w:val="none"/>
        </w:rPr>
        <w:t xml:space="preserve">When you successfully </w:t>
      </w:r>
      <w:r w:rsidR="006D1DA9" w:rsidRPr="006D1DA9">
        <w:rPr>
          <w:rStyle w:val="Hyperlink"/>
          <w:rFonts w:ascii="Calibri" w:hAnsi="Calibri"/>
          <w:b/>
          <w:color w:val="auto"/>
          <w:sz w:val="24"/>
          <w:szCs w:val="24"/>
          <w:u w:val="none"/>
        </w:rPr>
        <w:t>Diagnose Patient</w:t>
      </w:r>
      <w:r w:rsidR="006D1DA9">
        <w:rPr>
          <w:rStyle w:val="Hyperlink"/>
          <w:rFonts w:ascii="Calibri" w:hAnsi="Calibri"/>
          <w:color w:val="auto"/>
          <w:sz w:val="24"/>
          <w:szCs w:val="24"/>
          <w:u w:val="none"/>
        </w:rPr>
        <w:t xml:space="preserve">s (upper left corner), you earn more </w:t>
      </w:r>
      <w:r w:rsidR="006D1DA9" w:rsidRPr="00304F73">
        <w:rPr>
          <w:rStyle w:val="Hyperlink"/>
          <w:rFonts w:ascii="Calibri" w:hAnsi="Calibri"/>
          <w:b/>
          <w:color w:val="00CC00"/>
          <w:sz w:val="24"/>
          <w:szCs w:val="24"/>
          <w:u w:val="none"/>
        </w:rPr>
        <w:t>Cr</w:t>
      </w:r>
      <w:r w:rsidR="006D1DA9">
        <w:rPr>
          <w:rStyle w:val="Hyperlink"/>
          <w:rFonts w:ascii="Calibri" w:hAnsi="Calibri"/>
          <w:color w:val="auto"/>
          <w:sz w:val="24"/>
          <w:szCs w:val="24"/>
          <w:u w:val="none"/>
        </w:rPr>
        <w:t>’s</w:t>
      </w:r>
      <w:r w:rsidR="006D1DA9">
        <w:rPr>
          <w:rStyle w:val="Hyperlink"/>
          <w:rFonts w:ascii="Calibri" w:hAnsi="Calibri"/>
          <w:color w:val="auto"/>
          <w:sz w:val="24"/>
          <w:szCs w:val="24"/>
          <w:u w:val="none"/>
        </w:rPr>
        <w:t xml:space="preserve"> so you can take more courses. When diagnosing patients, make sure to look at the Symptoms tab as it will help you narrow down which disease the patient has.</w:t>
      </w:r>
    </w:p>
    <w:p w:rsidR="006D1DA9" w:rsidRDefault="006D1DA9">
      <w:pPr>
        <w:rPr>
          <w:rStyle w:val="Hyperlink"/>
          <w:rFonts w:ascii="Calibri" w:hAnsi="Calibri"/>
          <w:color w:val="auto"/>
          <w:sz w:val="24"/>
          <w:szCs w:val="24"/>
          <w:u w:val="none"/>
        </w:rPr>
      </w:pPr>
      <w:r>
        <w:rPr>
          <w:noProof/>
        </w:rPr>
        <w:drawing>
          <wp:anchor distT="0" distB="0" distL="114300" distR="114300" simplePos="0" relativeHeight="251661312" behindDoc="1" locked="0" layoutInCell="1" allowOverlap="1" wp14:anchorId="1327B833" wp14:editId="75D23E2A">
            <wp:simplePos x="0" y="0"/>
            <wp:positionH relativeFrom="column">
              <wp:posOffset>1066800</wp:posOffset>
            </wp:positionH>
            <wp:positionV relativeFrom="paragraph">
              <wp:posOffset>197485</wp:posOffset>
            </wp:positionV>
            <wp:extent cx="333375" cy="409575"/>
            <wp:effectExtent l="0" t="0" r="9525" b="9525"/>
            <wp:wrapTight wrapText="bothSides">
              <wp:wrapPolygon edited="0">
                <wp:start x="0" y="0"/>
                <wp:lineTo x="0" y="21098"/>
                <wp:lineTo x="20983" y="21098"/>
                <wp:lineTo x="209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529" t="46443" r="93610" b="42935"/>
                    <a:stretch/>
                  </pic:blipFill>
                  <pic:spPr bwMode="auto">
                    <a:xfrm>
                      <a:off x="0" y="0"/>
                      <a:ext cx="333375" cy="409575"/>
                    </a:xfrm>
                    <a:prstGeom prst="rect">
                      <a:avLst/>
                    </a:prstGeom>
                    <a:ln>
                      <a:noFill/>
                    </a:ln>
                    <a:extLst>
                      <a:ext uri="{53640926-AAD7-44D8-BBD7-CCE9431645EC}">
                        <a14:shadowObscured xmlns:a14="http://schemas.microsoft.com/office/drawing/2010/main"/>
                      </a:ext>
                    </a:extLst>
                  </pic:spPr>
                </pic:pic>
              </a:graphicData>
            </a:graphic>
          </wp:anchor>
        </w:drawing>
      </w:r>
    </w:p>
    <w:p w:rsidR="006D1DA9" w:rsidRDefault="00304F73">
      <w:pPr>
        <w:rPr>
          <w:noProof/>
        </w:rPr>
      </w:pPr>
      <w:r w:rsidRPr="006D1DA9">
        <w:rPr>
          <w:rStyle w:val="Hyperlink"/>
          <w:rFonts w:ascii="Calibri" w:hAnsi="Calibri"/>
          <w:color w:val="auto"/>
          <w:sz w:val="24"/>
          <w:szCs w:val="24"/>
        </w:rPr>
        <w:t>Step 1</w:t>
      </w:r>
      <w:r w:rsidR="006D1DA9">
        <w:rPr>
          <w:rStyle w:val="Hyperlink"/>
          <w:rFonts w:ascii="Calibri" w:hAnsi="Calibri"/>
          <w:color w:val="auto"/>
          <w:sz w:val="24"/>
          <w:szCs w:val="24"/>
        </w:rPr>
        <w:t>:</w:t>
      </w:r>
      <w:r w:rsidRPr="00304F73">
        <w:rPr>
          <w:noProof/>
        </w:rPr>
        <w:t xml:space="preserve"> </w:t>
      </w:r>
      <w:r w:rsidR="006D1DA9">
        <w:rPr>
          <w:noProof/>
        </w:rPr>
        <w:t xml:space="preserve">Click on  to take all the </w:t>
      </w:r>
      <w:r w:rsidR="006D1DA9" w:rsidRPr="006D1DA9">
        <w:rPr>
          <w:b/>
          <w:noProof/>
        </w:rPr>
        <w:t>Pathology</w:t>
      </w:r>
      <w:r w:rsidR="006D1DA9">
        <w:rPr>
          <w:noProof/>
        </w:rPr>
        <w:t xml:space="preserve"> and/or </w:t>
      </w:r>
      <w:r w:rsidR="006D1DA9" w:rsidRPr="006D1DA9">
        <w:rPr>
          <w:b/>
          <w:noProof/>
        </w:rPr>
        <w:t>Physical Exam</w:t>
      </w:r>
      <w:r w:rsidR="006D1DA9">
        <w:rPr>
          <w:noProof/>
        </w:rPr>
        <w:t xml:space="preserve"> courses you can. Then click </w:t>
      </w:r>
      <w:r w:rsidR="006D1DA9" w:rsidRPr="006D1DA9">
        <w:rPr>
          <w:b/>
          <w:noProof/>
        </w:rPr>
        <w:t>BACK</w:t>
      </w:r>
      <w:r w:rsidR="006D1DA9">
        <w:rPr>
          <w:b/>
          <w:noProof/>
        </w:rPr>
        <w:t xml:space="preserve"> </w:t>
      </w:r>
      <w:r w:rsidR="006D1DA9" w:rsidRPr="006D1DA9">
        <w:rPr>
          <w:noProof/>
        </w:rPr>
        <w:t>to</w:t>
      </w:r>
      <w:r w:rsidR="006D1DA9">
        <w:rPr>
          <w:noProof/>
        </w:rPr>
        <w:t xml:space="preserve"> return to the hospital.</w:t>
      </w:r>
    </w:p>
    <w:p w:rsidR="006D1DA9" w:rsidRDefault="006D1DA9">
      <w:pPr>
        <w:rPr>
          <w:noProof/>
          <w:u w:val="single"/>
        </w:rPr>
      </w:pPr>
    </w:p>
    <w:p w:rsidR="006D1DA9" w:rsidRDefault="006D1DA9">
      <w:pPr>
        <w:rPr>
          <w:noProof/>
        </w:rPr>
      </w:pPr>
      <w:r w:rsidRPr="006D1DA9">
        <w:rPr>
          <w:noProof/>
          <w:u w:val="single"/>
        </w:rPr>
        <w:t>Step 2:</w:t>
      </w:r>
      <w:r>
        <w:rPr>
          <w:noProof/>
        </w:rPr>
        <w:t xml:space="preserve"> Click on </w:t>
      </w:r>
      <w:r w:rsidR="000A7FFD">
        <w:rPr>
          <w:noProof/>
        </w:rPr>
        <w:drawing>
          <wp:inline distT="0" distB="0" distL="0" distR="0" wp14:anchorId="234476D7" wp14:editId="148FD14D">
            <wp:extent cx="3810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416" t="45207" r="59028" b="43429"/>
                    <a:stretch/>
                  </pic:blipFill>
                  <pic:spPr bwMode="auto">
                    <a:xfrm>
                      <a:off x="0" y="0"/>
                      <a:ext cx="381000" cy="438150"/>
                    </a:xfrm>
                    <a:prstGeom prst="rect">
                      <a:avLst/>
                    </a:prstGeom>
                    <a:ln>
                      <a:noFill/>
                    </a:ln>
                    <a:extLst>
                      <a:ext uri="{53640926-AAD7-44D8-BBD7-CCE9431645EC}">
                        <a14:shadowObscured xmlns:a14="http://schemas.microsoft.com/office/drawing/2010/main"/>
                      </a:ext>
                    </a:extLst>
                  </pic:spPr>
                </pic:pic>
              </a:graphicData>
            </a:graphic>
          </wp:inline>
        </w:drawing>
      </w:r>
      <w:r w:rsidR="000A7FFD">
        <w:rPr>
          <w:noProof/>
        </w:rPr>
        <w:t xml:space="preserve"> </w:t>
      </w:r>
      <w:r w:rsidR="005C500B">
        <w:rPr>
          <w:noProof/>
        </w:rPr>
        <w:t xml:space="preserve"> to call a new patien, read the report then click back. </w:t>
      </w:r>
    </w:p>
    <w:p w:rsidR="005C500B" w:rsidRDefault="005C500B">
      <w:pPr>
        <w:rPr>
          <w:noProof/>
        </w:rPr>
      </w:pPr>
    </w:p>
    <w:p w:rsidR="005C500B" w:rsidRDefault="005C500B">
      <w:pPr>
        <w:rPr>
          <w:noProof/>
        </w:rPr>
      </w:pPr>
      <w:r w:rsidRPr="003A2990">
        <w:rPr>
          <w:noProof/>
          <w:u w:val="single"/>
        </w:rPr>
        <w:t>Step 3:</w:t>
      </w:r>
      <w:r>
        <w:rPr>
          <w:noProof/>
        </w:rPr>
        <w:t xml:space="preserve"> (You will have to skip this step for the first few patients, so go strait to Step 4 untill you are promoted) Click on the person sitting in the hospital bed and use what ever tools you have unlocked to better asses what is wrong woth the patient. Click BACK.</w:t>
      </w:r>
    </w:p>
    <w:p w:rsidR="005C500B" w:rsidRDefault="005C500B">
      <w:pPr>
        <w:rPr>
          <w:noProof/>
        </w:rPr>
      </w:pPr>
      <w:r>
        <w:rPr>
          <w:noProof/>
        </w:rPr>
        <w:drawing>
          <wp:anchor distT="0" distB="0" distL="114300" distR="114300" simplePos="0" relativeHeight="251663360" behindDoc="1" locked="0" layoutInCell="1" allowOverlap="1" wp14:anchorId="3ACC4151" wp14:editId="48F2977F">
            <wp:simplePos x="0" y="0"/>
            <wp:positionH relativeFrom="column">
              <wp:posOffset>1066800</wp:posOffset>
            </wp:positionH>
            <wp:positionV relativeFrom="paragraph">
              <wp:posOffset>198755</wp:posOffset>
            </wp:positionV>
            <wp:extent cx="304800" cy="371475"/>
            <wp:effectExtent l="0" t="0" r="0" b="9525"/>
            <wp:wrapTight wrapText="bothSides">
              <wp:wrapPolygon edited="0">
                <wp:start x="0" y="0"/>
                <wp:lineTo x="0" y="21046"/>
                <wp:lineTo x="20250" y="21046"/>
                <wp:lineTo x="202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666" t="28409" r="93890" b="61957"/>
                    <a:stretch/>
                  </pic:blipFill>
                  <pic:spPr bwMode="auto">
                    <a:xfrm>
                      <a:off x="0" y="0"/>
                      <a:ext cx="304800" cy="371475"/>
                    </a:xfrm>
                    <a:prstGeom prst="rect">
                      <a:avLst/>
                    </a:prstGeom>
                    <a:ln>
                      <a:noFill/>
                    </a:ln>
                    <a:extLst>
                      <a:ext uri="{53640926-AAD7-44D8-BBD7-CCE9431645EC}">
                        <a14:shadowObscured xmlns:a14="http://schemas.microsoft.com/office/drawing/2010/main"/>
                      </a:ext>
                    </a:extLst>
                  </pic:spPr>
                </pic:pic>
              </a:graphicData>
            </a:graphic>
          </wp:anchor>
        </w:drawing>
      </w:r>
    </w:p>
    <w:p w:rsidR="005C500B" w:rsidRDefault="005C500B">
      <w:pPr>
        <w:rPr>
          <w:rStyle w:val="Hyperlink"/>
          <w:rFonts w:ascii="Calibri" w:hAnsi="Calibri"/>
          <w:color w:val="auto"/>
          <w:sz w:val="24"/>
          <w:szCs w:val="24"/>
          <w:u w:val="none"/>
        </w:rPr>
      </w:pPr>
      <w:r w:rsidRPr="003A2990">
        <w:rPr>
          <w:noProof/>
          <w:u w:val="single"/>
        </w:rPr>
        <w:t>Step 4:</w:t>
      </w:r>
      <w:r>
        <w:rPr>
          <w:noProof/>
        </w:rPr>
        <w:t xml:space="preserve"> Click on  to </w:t>
      </w:r>
      <w:r w:rsidR="003A2990">
        <w:rPr>
          <w:noProof/>
        </w:rPr>
        <w:t xml:space="preserve">diagnose the patient’s disease (use the SYMPTOMS tab to help you narrow down the disease). The nurse will verify you choice. If you are right, then you will earn </w:t>
      </w:r>
      <w:r w:rsidR="003A2990" w:rsidRPr="00304F73">
        <w:rPr>
          <w:rStyle w:val="Hyperlink"/>
          <w:rFonts w:ascii="Calibri" w:hAnsi="Calibri"/>
          <w:b/>
          <w:color w:val="00CC00"/>
          <w:sz w:val="24"/>
          <w:szCs w:val="24"/>
          <w:u w:val="none"/>
        </w:rPr>
        <w:t>Cr</w:t>
      </w:r>
      <w:r w:rsidR="003A2990">
        <w:rPr>
          <w:rStyle w:val="Hyperlink"/>
          <w:rFonts w:ascii="Calibri" w:hAnsi="Calibri"/>
          <w:color w:val="auto"/>
          <w:sz w:val="24"/>
          <w:szCs w:val="24"/>
          <w:u w:val="none"/>
        </w:rPr>
        <w:t>’s</w:t>
      </w:r>
      <w:r w:rsidR="003A2990">
        <w:rPr>
          <w:rStyle w:val="Hyperlink"/>
          <w:rFonts w:ascii="Calibri" w:hAnsi="Calibri"/>
          <w:color w:val="auto"/>
          <w:sz w:val="24"/>
          <w:szCs w:val="24"/>
          <w:u w:val="none"/>
        </w:rPr>
        <w:t xml:space="preserve"> to spend in MED SCHOOL. If you are wrong, then start back at Step 1.</w:t>
      </w:r>
    </w:p>
    <w:p w:rsidR="003A2990" w:rsidRDefault="003A2990">
      <w:pPr>
        <w:rPr>
          <w:rStyle w:val="Hyperlink"/>
          <w:rFonts w:ascii="Calibri" w:hAnsi="Calibri"/>
          <w:color w:val="auto"/>
          <w:sz w:val="24"/>
          <w:szCs w:val="24"/>
          <w:u w:val="none"/>
        </w:rPr>
      </w:pPr>
    </w:p>
    <w:p w:rsidR="003A2990" w:rsidRPr="00304F73" w:rsidRDefault="003A2990">
      <w:pPr>
        <w:rPr>
          <w:noProof/>
        </w:rPr>
      </w:pPr>
      <w:r>
        <w:rPr>
          <w:rStyle w:val="Hyperlink"/>
          <w:rFonts w:ascii="Calibri" w:hAnsi="Calibri"/>
          <w:color w:val="auto"/>
          <w:sz w:val="24"/>
          <w:szCs w:val="24"/>
          <w:u w:val="none"/>
        </w:rPr>
        <w:t>Good Luck and don’t forget to read carefully.</w:t>
      </w:r>
      <w:bookmarkStart w:id="0" w:name="_GoBack"/>
      <w:bookmarkEnd w:id="0"/>
    </w:p>
    <w:sectPr w:rsidR="003A2990" w:rsidRPr="00304F73" w:rsidSect="00304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73"/>
    <w:rsid w:val="000A7FFD"/>
    <w:rsid w:val="00304F73"/>
    <w:rsid w:val="003A2990"/>
    <w:rsid w:val="005C500B"/>
    <w:rsid w:val="006D1DA9"/>
    <w:rsid w:val="0095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A119B-579D-4204-9DC2-751D4B76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F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kongregate.com/games/sage880/medica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203</Words>
  <Characters>1249</Characters>
  <Application>Microsoft Office Word</Application>
  <DocSecurity>0</DocSecurity>
  <Lines>44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2016-04-11T20:51:00Z</dcterms:created>
  <dcterms:modified xsi:type="dcterms:W3CDTF">2016-04-11T21:36:00Z</dcterms:modified>
</cp:coreProperties>
</file>